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DD51" w14:textId="75817E16" w:rsidR="007F1285" w:rsidRPr="007F1285" w:rsidRDefault="007F1285" w:rsidP="007F1285">
      <w:pPr>
        <w:rPr>
          <w:b/>
          <w:bCs/>
          <w:sz w:val="72"/>
          <w:szCs w:val="72"/>
        </w:rPr>
      </w:pPr>
      <w:r>
        <w:rPr>
          <w:b/>
          <w:bCs/>
          <w:noProof/>
        </w:rPr>
        <w:drawing>
          <wp:inline distT="0" distB="0" distL="0" distR="0" wp14:anchorId="0C2BE966" wp14:editId="050BFB09">
            <wp:extent cx="1397480" cy="880110"/>
            <wp:effectExtent l="0" t="0" r="0" b="0"/>
            <wp:docPr id="879009822" name="Picture 1" descr="A logo for a holistic therap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009822" name="Picture 1" descr="A logo for a holistic therapis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993" cy="89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285">
        <w:rPr>
          <w:b/>
          <w:bCs/>
          <w:sz w:val="56"/>
          <w:szCs w:val="56"/>
        </w:rPr>
        <w:t>Contract for Services</w:t>
      </w:r>
    </w:p>
    <w:p w14:paraId="2063CC68" w14:textId="31925A21" w:rsidR="007F1285" w:rsidRPr="007F1285" w:rsidRDefault="007F1285" w:rsidP="007F1285">
      <w:pPr>
        <w:rPr>
          <w:b/>
          <w:bCs/>
        </w:rPr>
      </w:pPr>
      <w:r w:rsidRPr="007F1285">
        <w:rPr>
          <w:b/>
          <w:bCs/>
        </w:rPr>
        <w:t> About Holistic Therapy </w:t>
      </w:r>
    </w:p>
    <w:p w14:paraId="2FA565B5" w14:textId="77777777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 xml:space="preserve">Holistic Therapies are noninvasive complementary modalities provided through natural processes. Therapies are intended to help the body to relax and achieve a more balanced state which supports the body to function optimally. Additional general information about specific modalities offered and what to expect </w:t>
      </w:r>
      <w:proofErr w:type="gramStart"/>
      <w:r w:rsidRPr="007F1285">
        <w:rPr>
          <w:sz w:val="20"/>
          <w:szCs w:val="20"/>
        </w:rPr>
        <w:t>are</w:t>
      </w:r>
      <w:proofErr w:type="gramEnd"/>
      <w:r w:rsidRPr="007F1285">
        <w:rPr>
          <w:sz w:val="20"/>
          <w:szCs w:val="20"/>
        </w:rPr>
        <w:t xml:space="preserve"> available at aim2ease.com. </w:t>
      </w:r>
    </w:p>
    <w:p w14:paraId="1AAEC55D" w14:textId="77777777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>Participants are encouraged to seek further information from multiple sources and to resolve concerns, Participant is solely responsible for their decision regarding participation and own health care.</w:t>
      </w:r>
    </w:p>
    <w:p w14:paraId="7848D72A" w14:textId="77777777" w:rsidR="007F1285" w:rsidRPr="007F1285" w:rsidRDefault="007F1285" w:rsidP="007F1285">
      <w:pPr>
        <w:rPr>
          <w:b/>
          <w:bCs/>
        </w:rPr>
      </w:pPr>
      <w:r w:rsidRPr="007F1285">
        <w:rPr>
          <w:b/>
          <w:bCs/>
        </w:rPr>
        <w:t>Potential impact of therapies</w:t>
      </w:r>
    </w:p>
    <w:p w14:paraId="6E7696E3" w14:textId="3B41DEB0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>1. Shifts in biochemical and physiological status of the body.</w:t>
      </w:r>
    </w:p>
    <w:p w14:paraId="56878464" w14:textId="77777777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 xml:space="preserve">2. Shift in </w:t>
      </w:r>
      <w:proofErr w:type="gramStart"/>
      <w:r w:rsidRPr="007F1285">
        <w:rPr>
          <w:sz w:val="20"/>
          <w:szCs w:val="20"/>
        </w:rPr>
        <w:t>nervous</w:t>
      </w:r>
      <w:proofErr w:type="gramEnd"/>
      <w:r w:rsidRPr="007F1285">
        <w:rPr>
          <w:sz w:val="20"/>
          <w:szCs w:val="20"/>
        </w:rPr>
        <w:t xml:space="preserve"> system to reduce tension and stress and provide relaxation. </w:t>
      </w:r>
    </w:p>
    <w:p w14:paraId="27EEC8F8" w14:textId="77777777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>3. Improve movement in energy systems in and around the body.</w:t>
      </w:r>
    </w:p>
    <w:p w14:paraId="0EA0A75E" w14:textId="77777777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>4. Promote balance and normalization of the body which supports natural self-healing.</w:t>
      </w:r>
    </w:p>
    <w:p w14:paraId="44416963" w14:textId="77777777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 xml:space="preserve">5. Stimulated circulation resulting in delivery of oxygen and nutrients to cells. </w:t>
      </w:r>
    </w:p>
    <w:p w14:paraId="1C74C333" w14:textId="77777777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>6. Physical, mental, and/or emotional shifts vary and may be immediate, cumulative, or up to months later.</w:t>
      </w:r>
    </w:p>
    <w:p w14:paraId="467132E6" w14:textId="77777777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 xml:space="preserve">7. There are no guarantees as to reactions or results. </w:t>
      </w:r>
    </w:p>
    <w:p w14:paraId="3172B3FA" w14:textId="51373065" w:rsidR="007F1285" w:rsidRPr="007F1285" w:rsidRDefault="007F1285" w:rsidP="007F1285">
      <w:pPr>
        <w:rPr>
          <w:b/>
          <w:bCs/>
        </w:rPr>
      </w:pPr>
      <w:r w:rsidRPr="007F1285">
        <w:rPr>
          <w:b/>
          <w:bCs/>
        </w:rPr>
        <w:t xml:space="preserve">Holistic Therapies are not a substitute for medical care; </w:t>
      </w:r>
      <w:proofErr w:type="gramStart"/>
      <w:r w:rsidRPr="007F1285">
        <w:rPr>
          <w:b/>
          <w:bCs/>
        </w:rPr>
        <w:t>Practitioner</w:t>
      </w:r>
      <w:proofErr w:type="gramEnd"/>
    </w:p>
    <w:p w14:paraId="7DF3B492" w14:textId="031E44CB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 xml:space="preserve">1. is not a doctor; does not practice medicine. </w:t>
      </w:r>
    </w:p>
    <w:p w14:paraId="096335F6" w14:textId="77777777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 xml:space="preserve">2. does not diagnose or </w:t>
      </w:r>
      <w:proofErr w:type="gramStart"/>
      <w:r w:rsidRPr="007F1285">
        <w:rPr>
          <w:sz w:val="20"/>
          <w:szCs w:val="20"/>
        </w:rPr>
        <w:t>treat for</w:t>
      </w:r>
      <w:proofErr w:type="gramEnd"/>
      <w:r w:rsidRPr="007F1285">
        <w:rPr>
          <w:sz w:val="20"/>
          <w:szCs w:val="20"/>
        </w:rPr>
        <w:t xml:space="preserve"> a specific illness.</w:t>
      </w:r>
    </w:p>
    <w:p w14:paraId="3E19C7A7" w14:textId="77777777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>3. does not prescribe or adjust medication.</w:t>
      </w:r>
    </w:p>
    <w:p w14:paraId="7E0D2EBA" w14:textId="77777777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 xml:space="preserve">4. recommends consulting a physician or other qualified medical specialist for specific ailments. </w:t>
      </w:r>
    </w:p>
    <w:p w14:paraId="5AC68656" w14:textId="77777777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 xml:space="preserve">5. may refuse services or request medical clearance for certain situations. </w:t>
      </w:r>
    </w:p>
    <w:p w14:paraId="34392B97" w14:textId="77777777" w:rsidR="007F1285" w:rsidRDefault="007F1285" w:rsidP="007F1285">
      <w:pPr>
        <w:spacing w:line="240" w:lineRule="auto"/>
        <w:rPr>
          <w:b/>
          <w:bCs/>
        </w:rPr>
      </w:pPr>
      <w:r w:rsidRPr="007F1285">
        <w:t> </w:t>
      </w:r>
      <w:r w:rsidRPr="007F1285">
        <w:rPr>
          <w:b/>
          <w:bCs/>
        </w:rPr>
        <w:t>Privacy</w:t>
      </w:r>
    </w:p>
    <w:p w14:paraId="7C564188" w14:textId="1402385E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 xml:space="preserve">Personal information, given at intake and all subsequent communications, is taken to assess general </w:t>
      </w:r>
      <w:proofErr w:type="gramStart"/>
      <w:r w:rsidRPr="007F1285">
        <w:rPr>
          <w:sz w:val="20"/>
          <w:szCs w:val="20"/>
        </w:rPr>
        <w:t>health</w:t>
      </w:r>
      <w:proofErr w:type="gramEnd"/>
      <w:r w:rsidRPr="007F1285">
        <w:rPr>
          <w:sz w:val="20"/>
          <w:szCs w:val="20"/>
        </w:rPr>
        <w:t xml:space="preserve"> and used for preparation and provision of services. Personal information will be safeguarded and not be disclosed without written consent. </w:t>
      </w:r>
    </w:p>
    <w:p w14:paraId="41ED0A84" w14:textId="1210D9E8" w:rsidR="007F1285" w:rsidRPr="007F1285" w:rsidRDefault="007F1285" w:rsidP="007F1285">
      <w:pPr>
        <w:spacing w:line="240" w:lineRule="auto"/>
      </w:pPr>
      <w:r w:rsidRPr="007F1285">
        <w:t> </w:t>
      </w:r>
      <w:r w:rsidRPr="007F1285">
        <w:rPr>
          <w:b/>
          <w:bCs/>
        </w:rPr>
        <w:t>CANCELLATION &amp; LATE START POLICY</w:t>
      </w:r>
      <w:r w:rsidRPr="007F1285">
        <w:t> </w:t>
      </w:r>
    </w:p>
    <w:p w14:paraId="3DB93269" w14:textId="77777777" w:rsidR="007F1285" w:rsidRPr="007F1285" w:rsidRDefault="007F1285" w:rsidP="007F1285">
      <w:pPr>
        <w:spacing w:line="240" w:lineRule="auto"/>
        <w:rPr>
          <w:sz w:val="20"/>
          <w:szCs w:val="20"/>
        </w:rPr>
      </w:pPr>
      <w:r w:rsidRPr="007F1285">
        <w:rPr>
          <w:sz w:val="20"/>
          <w:szCs w:val="20"/>
        </w:rPr>
        <w:t xml:space="preserve">If you need to reschedule or cancel your appointment, please communicate at least 48 hours in advance. Less than 24 </w:t>
      </w:r>
      <w:proofErr w:type="spellStart"/>
      <w:r w:rsidRPr="007F1285">
        <w:rPr>
          <w:sz w:val="20"/>
          <w:szCs w:val="20"/>
        </w:rPr>
        <w:t>hr</w:t>
      </w:r>
      <w:proofErr w:type="spellEnd"/>
      <w:r w:rsidRPr="007F1285">
        <w:rPr>
          <w:sz w:val="20"/>
          <w:szCs w:val="20"/>
        </w:rPr>
        <w:t xml:space="preserve"> cancellation will be charged a $20 fee. Repeat cancellations and/or “no show” will require pre-pay for future sessions. A late start due to tardiness will result in </w:t>
      </w:r>
      <w:proofErr w:type="gramStart"/>
      <w:r w:rsidRPr="007F1285">
        <w:rPr>
          <w:sz w:val="20"/>
          <w:szCs w:val="20"/>
        </w:rPr>
        <w:t>session</w:t>
      </w:r>
      <w:proofErr w:type="gramEnd"/>
      <w:r w:rsidRPr="007F1285">
        <w:rPr>
          <w:sz w:val="20"/>
          <w:szCs w:val="20"/>
        </w:rPr>
        <w:t xml:space="preserve"> ending as scheduled unless an adjustment is pre-arranged.  </w:t>
      </w:r>
    </w:p>
    <w:p w14:paraId="2EEA7786" w14:textId="18BC2E4E" w:rsidR="007F1285" w:rsidRPr="007F1285" w:rsidRDefault="007F1285" w:rsidP="007F1285">
      <w:pPr>
        <w:rPr>
          <w:b/>
          <w:bCs/>
        </w:rPr>
      </w:pPr>
      <w:r w:rsidRPr="007F1285">
        <w:t xml:space="preserve"> </w:t>
      </w:r>
      <w:r w:rsidRPr="007F1285">
        <w:rPr>
          <w:b/>
          <w:bCs/>
        </w:rPr>
        <w:t>Informed Consent </w:t>
      </w:r>
    </w:p>
    <w:p w14:paraId="73F826D2" w14:textId="77777777" w:rsidR="007F1285" w:rsidRPr="007F1285" w:rsidRDefault="007F1285" w:rsidP="007F1285">
      <w:pPr>
        <w:rPr>
          <w:sz w:val="20"/>
          <w:szCs w:val="20"/>
        </w:rPr>
      </w:pPr>
      <w:r w:rsidRPr="007F1285">
        <w:rPr>
          <w:sz w:val="20"/>
          <w:szCs w:val="20"/>
        </w:rPr>
        <w:t xml:space="preserve">I have informed the practitioner of known medical conditions and answered all intake assessment questions to the best of my ability. I agree to update practitioner of changes to physical, </w:t>
      </w:r>
      <w:proofErr w:type="gramStart"/>
      <w:r w:rsidRPr="007F1285">
        <w:rPr>
          <w:sz w:val="20"/>
          <w:szCs w:val="20"/>
        </w:rPr>
        <w:t>mental</w:t>
      </w:r>
      <w:proofErr w:type="gramEnd"/>
      <w:r w:rsidRPr="007F1285">
        <w:rPr>
          <w:sz w:val="20"/>
          <w:szCs w:val="20"/>
        </w:rPr>
        <w:t xml:space="preserve"> or emotional health. </w:t>
      </w:r>
      <w:proofErr w:type="gramStart"/>
      <w:r w:rsidRPr="007F1285">
        <w:rPr>
          <w:sz w:val="20"/>
          <w:szCs w:val="20"/>
        </w:rPr>
        <w:t>Practitioner is</w:t>
      </w:r>
      <w:proofErr w:type="gramEnd"/>
      <w:r w:rsidRPr="007F1285">
        <w:rPr>
          <w:sz w:val="20"/>
          <w:szCs w:val="20"/>
        </w:rPr>
        <w:t xml:space="preserve"> not liable for problems that I perceive as attributed to therapies. </w:t>
      </w:r>
    </w:p>
    <w:p w14:paraId="2BA87363" w14:textId="3325264E" w:rsidR="007F1285" w:rsidRPr="007F1285" w:rsidRDefault="007F1285" w:rsidP="007F1285">
      <w:r w:rsidRPr="007F1285">
        <w:t xml:space="preserve"> By signing this form, I acknowledge understanding information on this form, the nature of the therapies, and freely elect to receive the therapies selected. I understand I may stop the session at any time. </w:t>
      </w:r>
    </w:p>
    <w:p w14:paraId="785F6BA3" w14:textId="77777777" w:rsidR="007F1285" w:rsidRPr="007F1285" w:rsidRDefault="007F1285" w:rsidP="007F1285">
      <w:r w:rsidRPr="007F1285">
        <w:lastRenderedPageBreak/>
        <w:t> </w:t>
      </w:r>
    </w:p>
    <w:p w14:paraId="7FB141C6" w14:textId="77777777" w:rsidR="007F1285" w:rsidRPr="007F1285" w:rsidRDefault="007F1285" w:rsidP="007F1285">
      <w:r w:rsidRPr="007F1285">
        <w:t> </w:t>
      </w:r>
    </w:p>
    <w:p w14:paraId="4E3548FB" w14:textId="77777777" w:rsidR="007F1285" w:rsidRPr="007F1285" w:rsidRDefault="007F1285" w:rsidP="007F1285">
      <w:r w:rsidRPr="007F1285">
        <w:t> </w:t>
      </w:r>
    </w:p>
    <w:p w14:paraId="719FF90D" w14:textId="77777777" w:rsidR="007F1285" w:rsidRPr="007F1285" w:rsidRDefault="007F1285" w:rsidP="007F1285">
      <w:r w:rsidRPr="007F1285">
        <w:t> </w:t>
      </w:r>
    </w:p>
    <w:p w14:paraId="300C6320" w14:textId="77777777" w:rsidR="007F1285" w:rsidRDefault="007F1285" w:rsidP="007F1285"/>
    <w:p w14:paraId="773BA5DF" w14:textId="3E59EB90" w:rsidR="007F1285" w:rsidRPr="007F1285" w:rsidRDefault="007F1285" w:rsidP="007F1285">
      <w:r w:rsidRPr="007F1285">
        <w:t xml:space="preserve"> </w:t>
      </w:r>
    </w:p>
    <w:p w14:paraId="4657430A" w14:textId="77777777" w:rsidR="007F1285" w:rsidRPr="007F1285" w:rsidRDefault="007F1285" w:rsidP="007F1285">
      <w:r w:rsidRPr="007F1285">
        <w:t> </w:t>
      </w:r>
    </w:p>
    <w:p w14:paraId="1CB3A72F" w14:textId="77777777" w:rsidR="007F1285" w:rsidRPr="007F1285" w:rsidRDefault="007F1285" w:rsidP="007F1285">
      <w:r w:rsidRPr="007F1285">
        <w:t> </w:t>
      </w:r>
    </w:p>
    <w:p w14:paraId="3817CE69" w14:textId="77777777" w:rsidR="00CC52A7" w:rsidRDefault="00CC52A7"/>
    <w:sectPr w:rsidR="00CC52A7" w:rsidSect="007F1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85"/>
    <w:rsid w:val="007F1285"/>
    <w:rsid w:val="00B4649B"/>
    <w:rsid w:val="00C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3B5E"/>
  <w15:chartTrackingRefBased/>
  <w15:docId w15:val="{36333F82-6BEC-4A3A-8FFF-2946152C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Doerter</dc:creator>
  <cp:keywords/>
  <dc:description/>
  <cp:lastModifiedBy>Barbara Doerter</cp:lastModifiedBy>
  <cp:revision>1</cp:revision>
  <dcterms:created xsi:type="dcterms:W3CDTF">2024-02-07T13:20:00Z</dcterms:created>
  <dcterms:modified xsi:type="dcterms:W3CDTF">2024-02-07T13:27:00Z</dcterms:modified>
</cp:coreProperties>
</file>